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23EF" w:rsidRDefault="007432FC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Всероссийская олимпиада школьников</w:t>
      </w:r>
    </w:p>
    <w:p w:rsidR="004223EF" w:rsidRDefault="007432FC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</w:rPr>
        <w:t>Муниципальный этап</w:t>
      </w:r>
    </w:p>
    <w:p w:rsidR="004223EF" w:rsidRDefault="007432FC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Астрономия, 2018 год</w:t>
      </w:r>
    </w:p>
    <w:p w:rsidR="004223EF" w:rsidRDefault="007432FC">
      <w:pPr>
        <w:pStyle w:val="10"/>
        <w:jc w:val="center"/>
      </w:pPr>
      <w:r>
        <w:rPr>
          <w:rFonts w:ascii="Times New Roman" w:hAnsi="Times New Roman"/>
          <w:b/>
          <w:w w:val="103"/>
        </w:rPr>
        <w:t>7 классы</w:t>
      </w:r>
    </w:p>
    <w:p w:rsidR="004223EF" w:rsidRDefault="007432FC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w w:val="103"/>
        </w:rPr>
        <w:t>Критерии проверки</w:t>
      </w:r>
    </w:p>
    <w:p w:rsidR="004223EF" w:rsidRDefault="007432FC">
      <w:pPr>
        <w:pStyle w:val="10"/>
        <w:jc w:val="center"/>
        <w:rPr>
          <w:rFonts w:ascii="Times New Roman" w:hAnsi="Times New Roman"/>
        </w:rPr>
      </w:pPr>
      <w:r>
        <w:rPr>
          <w:rFonts w:ascii="Times New Roman" w:hAnsi="Times New Roman"/>
          <w:w w:val="103"/>
          <w:u w:val="single"/>
        </w:rPr>
        <w:t>Все задания по 8 баллов – 32балла</w:t>
      </w:r>
    </w:p>
    <w:p w:rsidR="004223EF" w:rsidRDefault="004223EF">
      <w:pPr>
        <w:pStyle w:val="10"/>
        <w:jc w:val="center"/>
        <w:rPr>
          <w:rFonts w:ascii="Times New Roman" w:hAnsi="Times New Roman"/>
        </w:rPr>
      </w:pPr>
    </w:p>
    <w:p w:rsidR="004223EF" w:rsidRDefault="007432FC">
      <w:pPr>
        <w:spacing w:after="198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 1 (8 баллов)</w:t>
      </w:r>
    </w:p>
    <w:p w:rsidR="004223EF" w:rsidRDefault="007432FC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Ближе десяти световых лет от Солнца находится 13 звёзд (считая все компоненты кратных систем отдельно). Оценит</w:t>
      </w:r>
      <w:r w:rsidR="00A47A4E">
        <w:rPr>
          <w:rFonts w:ascii="Times New Roman" w:hAnsi="Times New Roman"/>
        </w:rPr>
        <w:t>е</w:t>
      </w:r>
      <w:r>
        <w:rPr>
          <w:rFonts w:ascii="Times New Roman" w:hAnsi="Times New Roman"/>
        </w:rPr>
        <w:t>, сколько звёзд должно находиться б</w:t>
      </w:r>
      <w:r w:rsidR="00A47A4E">
        <w:rPr>
          <w:rFonts w:ascii="Times New Roman" w:hAnsi="Times New Roman"/>
        </w:rPr>
        <w:t>лиже 100 световых лет от Солнца?</w:t>
      </w:r>
    </w:p>
    <w:p w:rsidR="004223EF" w:rsidRDefault="007432FC">
      <w:pPr>
        <w:ind w:left="72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Решение:</w:t>
      </w:r>
    </w:p>
    <w:p w:rsidR="004223EF" w:rsidRDefault="007432FC">
      <w:pPr>
        <w:ind w:left="737"/>
        <w:rPr>
          <w:rFonts w:hint="eastAsia"/>
        </w:rPr>
      </w:pPr>
      <w:r>
        <w:rPr>
          <w:rFonts w:ascii="Times New Roman" w:hAnsi="Times New Roman"/>
        </w:rPr>
        <w:t>Объём сферы радиуса 100 световых лет в 1000 раз больше объёма сферы в 10 световых лет. Считая</w:t>
      </w:r>
      <w:r w:rsidR="00A47A4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что средняя плотность звёзд одинакова, получаем</w:t>
      </w:r>
      <w:r w:rsidR="00A47A4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что ближе 100 световых лет должно н</w:t>
      </w:r>
      <w:r w:rsidR="00A47A4E">
        <w:rPr>
          <w:rFonts w:ascii="Times New Roman" w:hAnsi="Times New Roman"/>
        </w:rPr>
        <w:t>аходиться примерно 13000 звёзд (</w:t>
      </w:r>
      <w:r>
        <w:rPr>
          <w:rFonts w:ascii="Times New Roman" w:hAnsi="Times New Roman"/>
        </w:rPr>
        <w:t>толщина галактического диска примерно 1000 св. лет, так что учитывать форму Галактики в расчётах не обязательно)</w:t>
      </w:r>
    </w:p>
    <w:p w:rsidR="004223EF" w:rsidRDefault="007432FC">
      <w:pPr>
        <w:ind w:left="737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Методические указания:</w:t>
      </w:r>
    </w:p>
    <w:p w:rsidR="004223EF" w:rsidRDefault="007432FC">
      <w:pPr>
        <w:spacing w:after="198"/>
        <w:ind w:left="737"/>
        <w:rPr>
          <w:rFonts w:ascii="Times New Roman" w:hAnsi="Times New Roman"/>
        </w:rPr>
      </w:pPr>
      <w:r>
        <w:rPr>
          <w:rFonts w:ascii="Times New Roman" w:hAnsi="Times New Roman"/>
        </w:rPr>
        <w:t>4 балла ставится за указание, что количество звёзд соотносится</w:t>
      </w:r>
      <w:r w:rsidR="00A47A4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как объёмы сфер, ещё 4 за непосредственно расчёт</w:t>
      </w:r>
    </w:p>
    <w:p w:rsidR="004223EF" w:rsidRDefault="007432FC">
      <w:pPr>
        <w:spacing w:after="198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 2 (8 баллов)</w:t>
      </w:r>
    </w:p>
    <w:p w:rsidR="004223EF" w:rsidRDefault="007432FC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>Планета А имеет такой же радиус, как Земля, но при этом в два раза большую массу, а планета Б, наоборот, в два раза больший радиус, но такую же массу</w:t>
      </w:r>
      <w:r w:rsidR="00A47A4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как Земля. Во сколько раз ускорение свободного падения на поверхности планеты А больше</w:t>
      </w:r>
      <w:r w:rsidR="00A47A4E">
        <w:rPr>
          <w:rFonts w:ascii="Times New Roman" w:hAnsi="Times New Roman"/>
        </w:rPr>
        <w:t>,</w:t>
      </w:r>
      <w:r>
        <w:rPr>
          <w:rFonts w:ascii="Times New Roman" w:hAnsi="Times New Roman"/>
        </w:rPr>
        <w:t xml:space="preserve"> чем на поверхности планеты Б?</w:t>
      </w:r>
    </w:p>
    <w:p w:rsidR="004223EF" w:rsidRDefault="007432FC">
      <w:pPr>
        <w:ind w:left="72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Решение:</w:t>
      </w:r>
    </w:p>
    <w:p w:rsidR="004223EF" w:rsidRDefault="007432FC">
      <w:pPr>
        <w:ind w:left="720"/>
        <w:rPr>
          <w:rFonts w:ascii="Times New Roman" w:hAnsi="Times New Roman"/>
        </w:rPr>
      </w:pPr>
      <w:r>
        <w:rPr>
          <w:rFonts w:ascii="Times New Roman" w:eastAsia="Symbol" w:hAnsi="Times New Roman" w:cs="Symbol"/>
        </w:rPr>
        <w:t xml:space="preserve">Ускорение свободного падение на поверхности планеты может быть вычисленное по формуле </w:t>
      </w:r>
      <m:oMath>
        <m:r>
          <w:rPr>
            <w:rFonts w:ascii="Cambria Math" w:hAnsi="Cambria Math"/>
          </w:rPr>
          <m:t>G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Mm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w:rPr>
            <w:rFonts w:ascii="Cambria Math" w:hAnsi="Cambria Math"/>
          </w:rPr>
          <m:t>=mg</m:t>
        </m:r>
      </m:oMath>
      <w:r>
        <w:rPr>
          <w:rFonts w:ascii="Times New Roman" w:eastAsia="Symbol" w:hAnsi="Times New Roman" w:cs="Symbol"/>
        </w:rPr>
        <w:t xml:space="preserve">, откуда </w:t>
      </w:r>
      <m:oMath>
        <m:r>
          <w:rPr>
            <w:rFonts w:ascii="Cambria Math" w:hAnsi="Cambria Math"/>
          </w:rPr>
          <m:t>g=G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M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R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den>
        </m:f>
      </m:oMath>
      <w:r>
        <w:rPr>
          <w:rFonts w:ascii="Times New Roman" w:eastAsia="Symbol" w:hAnsi="Times New Roman" w:cs="Symbol"/>
        </w:rPr>
        <w:t xml:space="preserve">. Соответственно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g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</m:sSub>
          </m:num>
          <m:den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A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den>
        </m:f>
        <m: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</m:sSub>
          </m:den>
        </m:f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⋅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2⋅</m:t>
                    </m:r>
                    <m:sSub>
                      <m:sSubPr>
                        <m:ctrlPr>
                          <w:rPr>
                            <w:rFonts w:ascii="Cambria Math" w:hAnsi="Cambria Math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R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З</m:t>
                        </m:r>
                      </m:sub>
                    </m:sSub>
                  </m:e>
                </m:d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R</m:t>
                </m:r>
              </m:e>
              <m:sub>
                <m:r>
                  <w:rPr>
                    <w:rFonts w:ascii="Cambria Math" w:hAnsi="Cambria Math"/>
                  </w:rPr>
                  <m:t>З</m:t>
                </m:r>
              </m:sub>
            </m:sSub>
          </m:den>
        </m:f>
        <m:r>
          <w:rPr>
            <w:rFonts w:ascii="Cambria Math" w:hAnsi="Cambria Math"/>
          </w:rPr>
          <m:t>=8</m:t>
        </m:r>
      </m:oMath>
      <w:r>
        <w:rPr>
          <w:rFonts w:ascii="Times New Roman" w:eastAsia="Symbol" w:hAnsi="Times New Roman" w:cs="Symbol"/>
        </w:rPr>
        <w:t>.</w:t>
      </w:r>
    </w:p>
    <w:p w:rsidR="004223EF" w:rsidRDefault="007432FC">
      <w:pPr>
        <w:ind w:left="720"/>
        <w:rPr>
          <w:rFonts w:hint="eastAsia"/>
        </w:rPr>
      </w:pPr>
      <w:r>
        <w:rPr>
          <w:rFonts w:ascii="Times New Roman" w:eastAsia="Symbol" w:hAnsi="Times New Roman" w:cs="Symbol"/>
          <w:u w:val="single"/>
        </w:rPr>
        <w:t>Методические указания:</w:t>
      </w:r>
    </w:p>
    <w:p w:rsidR="004223EF" w:rsidRDefault="007432FC">
      <w:pPr>
        <w:spacing w:after="198"/>
        <w:ind w:left="720"/>
        <w:rPr>
          <w:rFonts w:ascii="Times New Roman" w:hAnsi="Times New Roman"/>
        </w:rPr>
      </w:pPr>
      <w:r>
        <w:rPr>
          <w:rFonts w:ascii="Times New Roman" w:eastAsia="Symbol" w:hAnsi="Times New Roman" w:cs="Symbol"/>
          <w:color w:val="000000"/>
          <w:spacing w:val="-1"/>
          <w:w w:val="103"/>
        </w:rPr>
        <w:t>2 балла ставится за демонстрацию понимания</w:t>
      </w:r>
      <w:r w:rsidR="00B07186">
        <w:rPr>
          <w:rFonts w:ascii="Times New Roman" w:eastAsia="Symbol" w:hAnsi="Times New Roman" w:cs="Symbol"/>
          <w:color w:val="000000"/>
          <w:spacing w:val="-1"/>
          <w:w w:val="103"/>
        </w:rPr>
        <w:t>,</w:t>
      </w:r>
      <w:bookmarkStart w:id="0" w:name="_GoBack"/>
      <w:bookmarkEnd w:id="0"/>
      <w:r>
        <w:rPr>
          <w:rFonts w:ascii="Times New Roman" w:eastAsia="Symbol" w:hAnsi="Times New Roman" w:cs="Symbol"/>
          <w:color w:val="000000"/>
          <w:spacing w:val="-1"/>
          <w:w w:val="103"/>
        </w:rPr>
        <w:t xml:space="preserve"> как рассчитывается ускорение свободного падения,  по 2 балла за расчёт </w:t>
      </w:r>
      <w:proofErr w:type="spellStart"/>
      <w:r>
        <w:rPr>
          <w:rFonts w:ascii="Times New Roman" w:eastAsia="Symbol" w:hAnsi="Times New Roman" w:cs="Symbol"/>
          <w:color w:val="000000"/>
          <w:spacing w:val="-1"/>
          <w:w w:val="103"/>
        </w:rPr>
        <w:t>у.с.п</w:t>
      </w:r>
      <w:proofErr w:type="spellEnd"/>
      <w:r>
        <w:rPr>
          <w:rFonts w:ascii="Times New Roman" w:eastAsia="Symbol" w:hAnsi="Times New Roman" w:cs="Symbol"/>
          <w:color w:val="000000"/>
          <w:spacing w:val="-1"/>
          <w:w w:val="103"/>
        </w:rPr>
        <w:t>. для каждой из планет, 2 балла за сравнение</w:t>
      </w:r>
    </w:p>
    <w:p w:rsidR="004223EF" w:rsidRDefault="007432FC">
      <w:pPr>
        <w:spacing w:after="198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t>Задание  3 (8 баллов)</w:t>
      </w:r>
    </w:p>
    <w:p w:rsidR="004223EF" w:rsidRDefault="007432FC">
      <w:pPr>
        <w:ind w:left="720"/>
        <w:rPr>
          <w:rFonts w:hint="eastAsia"/>
        </w:rPr>
      </w:pPr>
      <w:r>
        <w:rPr>
          <w:rFonts w:ascii="Times New Roman" w:hAnsi="Times New Roman"/>
        </w:rPr>
        <w:t xml:space="preserve">За </w:t>
      </w:r>
      <w:r w:rsidR="00A47A4E">
        <w:rPr>
          <w:rFonts w:ascii="Times New Roman" w:hAnsi="Times New Roman"/>
        </w:rPr>
        <w:t>какое</w:t>
      </w:r>
      <w:r>
        <w:rPr>
          <w:rFonts w:ascii="Times New Roman" w:hAnsi="Times New Roman"/>
        </w:rPr>
        <w:t xml:space="preserve"> врем</w:t>
      </w:r>
      <w:r w:rsidR="00A47A4E">
        <w:rPr>
          <w:rFonts w:ascii="Times New Roman" w:hAnsi="Times New Roman"/>
        </w:rPr>
        <w:t>я</w:t>
      </w:r>
      <w:r>
        <w:rPr>
          <w:rFonts w:ascii="Times New Roman" w:hAnsi="Times New Roman"/>
        </w:rPr>
        <w:t xml:space="preserve"> Земля, двигаясь по орбите вокруг Солнца, пролетает один световой год?</w:t>
      </w:r>
    </w:p>
    <w:p w:rsidR="004223EF" w:rsidRDefault="007432FC">
      <w:pPr>
        <w:ind w:left="720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Решение:</w:t>
      </w:r>
    </w:p>
    <w:p w:rsidR="004223EF" w:rsidRDefault="007432FC">
      <w:pPr>
        <w:ind w:left="7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За 1 год Земля пролетает один круг радиуса 149,6 млн км, то есть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=2π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З</m:t>
            </m:r>
          </m:sub>
        </m:sSub>
        <m:r>
          <w:rPr>
            <w:rFonts w:ascii="Cambria Math" w:hAnsi="Cambria Math"/>
          </w:rPr>
          <m:t>≈9,4⋅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</m:oMath>
      <w:r>
        <w:rPr>
          <w:rFonts w:ascii="Times New Roman" w:hAnsi="Times New Roman"/>
        </w:rPr>
        <w:t xml:space="preserve">км. Один световой год это </w:t>
      </w:r>
      <m:oMath>
        <m:r>
          <w:rPr>
            <w:rFonts w:ascii="Cambria Math" w:hAnsi="Cambria Math"/>
          </w:rPr>
          <m:t>L≈3⋅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8</m:t>
            </m:r>
          </m:sup>
        </m:sSup>
        <m:r>
          <w:rPr>
            <w:rFonts w:ascii="Cambria Math" w:hAnsi="Cambria Math"/>
          </w:rPr>
          <m:t>⋅3600⋅24⋅365,24≈9,4⋅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10</m:t>
            </m:r>
          </m:e>
          <m:sup>
            <m:r>
              <w:rPr>
                <w:rFonts w:ascii="Cambria Math" w:hAnsi="Cambria Math"/>
              </w:rPr>
              <m:t>15</m:t>
            </m:r>
          </m:sup>
        </m:sSup>
      </m:oMath>
      <w:r>
        <w:rPr>
          <w:rFonts w:ascii="Times New Roman" w:hAnsi="Times New Roman"/>
        </w:rPr>
        <w:t>м. То есть Земля, двигаясь по орбите, пролетает один световой год примерно за 10000 лет.</w:t>
      </w:r>
    </w:p>
    <w:p w:rsidR="004223EF" w:rsidRDefault="007432FC">
      <w:pPr>
        <w:ind w:left="720"/>
        <w:rPr>
          <w:rFonts w:ascii="Times New Roman" w:hAnsi="Times New Roman"/>
        </w:rPr>
      </w:pPr>
      <w:r>
        <w:rPr>
          <w:rFonts w:ascii="Times New Roman" w:eastAsia="Symbol" w:hAnsi="Times New Roman" w:cs="Symbol"/>
          <w:u w:val="single"/>
        </w:rPr>
        <w:t>Методические указания:</w:t>
      </w:r>
    </w:p>
    <w:p w:rsidR="004223EF" w:rsidRDefault="007432FC">
      <w:pPr>
        <w:ind w:left="720"/>
        <w:rPr>
          <w:rFonts w:ascii="Times New Roman" w:hAnsi="Times New Roman"/>
        </w:rPr>
      </w:pPr>
      <w:r>
        <w:rPr>
          <w:rFonts w:ascii="Times New Roman" w:eastAsia="Symbol" w:hAnsi="Times New Roman" w:cs="Symbol"/>
        </w:rPr>
        <w:t>2 балла за демонстрацию понимания того</w:t>
      </w:r>
      <w:r w:rsidR="00A47A4E">
        <w:rPr>
          <w:rFonts w:ascii="Times New Roman" w:eastAsia="Symbol" w:hAnsi="Times New Roman" w:cs="Symbol"/>
        </w:rPr>
        <w:t>,</w:t>
      </w:r>
      <w:r>
        <w:rPr>
          <w:rFonts w:ascii="Times New Roman" w:eastAsia="Symbol" w:hAnsi="Times New Roman" w:cs="Symbol"/>
        </w:rPr>
        <w:t xml:space="preserve"> что такое световой год, 3 балла за расчёт длинны земной орбиты , 3 балла за окончательный расчёт. Если участник не рассчитывает значение светового года, а приводит его по памяти, баллы за это не снимаются.</w:t>
      </w:r>
    </w:p>
    <w:p w:rsidR="004223EF" w:rsidRDefault="004223EF">
      <w:pPr>
        <w:spacing w:after="198"/>
        <w:ind w:left="720"/>
        <w:rPr>
          <w:rFonts w:hint="eastAsia"/>
          <w:b/>
          <w:bCs/>
          <w:color w:val="000000"/>
          <w:spacing w:val="-1"/>
          <w:w w:val="103"/>
          <w:u w:val="single"/>
        </w:rPr>
      </w:pPr>
    </w:p>
    <w:p w:rsidR="00A47A4E" w:rsidRDefault="00A47A4E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</w:pPr>
      <w:bookmarkStart w:id="1" w:name="__DdeLink__4887_435439867"/>
    </w:p>
    <w:p w:rsidR="00A47A4E" w:rsidRDefault="00A47A4E">
      <w:pPr>
        <w:spacing w:after="198"/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</w:pPr>
    </w:p>
    <w:p w:rsidR="004223EF" w:rsidRDefault="007432FC">
      <w:pPr>
        <w:spacing w:after="198"/>
        <w:rPr>
          <w:rFonts w:ascii="Times New Roman" w:hAnsi="Times New Roman"/>
        </w:rPr>
      </w:pPr>
      <w:r>
        <w:rPr>
          <w:rFonts w:ascii="Times New Roman" w:hAnsi="Times New Roman"/>
          <w:b/>
          <w:bCs/>
          <w:color w:val="000000"/>
          <w:spacing w:val="-1"/>
          <w:w w:val="103"/>
          <w:u w:val="single"/>
        </w:rPr>
        <w:lastRenderedPageBreak/>
        <w:t>Задание  4 (8 баллов)</w:t>
      </w:r>
      <w:bookmarkEnd w:id="1"/>
    </w:p>
    <w:p w:rsidR="004223EF" w:rsidRDefault="007432FC">
      <w:pPr>
        <w:ind w:left="720"/>
        <w:rPr>
          <w:rFonts w:hint="eastAsia"/>
        </w:rPr>
      </w:pPr>
      <w:r>
        <w:rPr>
          <w:rFonts w:eastAsia="Symbol" w:cs="Symbol"/>
        </w:rPr>
        <w:t>Вчера наблюдалось покрытие Луной звёздного скопления Плеяды. Может ли завтра</w:t>
      </w:r>
    </w:p>
    <w:p w:rsidR="004223EF" w:rsidRDefault="007432FC">
      <w:pPr>
        <w:ind w:left="720"/>
        <w:rPr>
          <w:rFonts w:hint="eastAsia"/>
        </w:rPr>
      </w:pPr>
      <w:r>
        <w:rPr>
          <w:rFonts w:eastAsia="Symbol" w:cs="Symbol"/>
        </w:rPr>
        <w:t>произойти солнечное затмение? Лунное затмение?  Плеяды расположены примерно на 5 градусов севернее эклиптики.</w:t>
      </w:r>
    </w:p>
    <w:p w:rsidR="004223EF" w:rsidRDefault="007432FC">
      <w:pPr>
        <w:ind w:left="720"/>
        <w:rPr>
          <w:rFonts w:hint="eastAsia"/>
          <w:u w:val="single"/>
        </w:rPr>
      </w:pPr>
      <w:r>
        <w:rPr>
          <w:u w:val="single"/>
        </w:rPr>
        <w:t>Решение:</w:t>
      </w:r>
    </w:p>
    <w:p w:rsidR="004223EF" w:rsidRDefault="007432FC" w:rsidP="00A47A4E">
      <w:pPr>
        <w:ind w:left="720"/>
        <w:rPr>
          <w:rFonts w:hint="eastAsia"/>
        </w:rPr>
      </w:pPr>
      <w:r>
        <w:rPr>
          <w:rFonts w:eastAsia="Symbol" w:cs="Symbol"/>
        </w:rPr>
        <w:t>Затмения происходят тогда, когда Луна в полнолуние или новолуние оказывается вблизи</w:t>
      </w:r>
      <w:r w:rsidR="00A47A4E">
        <w:t xml:space="preserve"> </w:t>
      </w:r>
      <w:r>
        <w:rPr>
          <w:rFonts w:eastAsia="Symbol" w:cs="Symbol"/>
        </w:rPr>
        <w:t xml:space="preserve">эклиптики. Плеяды расположены примерно на 5 градусов севернее эклиптики, и покрывать </w:t>
      </w:r>
      <w:proofErr w:type="gramStart"/>
      <w:r>
        <w:rPr>
          <w:rFonts w:eastAsia="Symbol" w:cs="Symbol"/>
        </w:rPr>
        <w:t>их Луна</w:t>
      </w:r>
      <w:proofErr w:type="gramEnd"/>
      <w:r>
        <w:rPr>
          <w:rFonts w:eastAsia="Symbol" w:cs="Symbol"/>
        </w:rPr>
        <w:t xml:space="preserve"> может только находясь на наибольшем удалении от узлов своей орбиты. Вблизи эклиптики она окажется только через неделю. Поэтому завтра ни солнечное, ни лунное затмение произойти не может.</w:t>
      </w:r>
    </w:p>
    <w:p w:rsidR="004223EF" w:rsidRDefault="007432FC">
      <w:pPr>
        <w:ind w:left="720"/>
        <w:rPr>
          <w:rFonts w:hint="eastAsia"/>
        </w:rPr>
      </w:pPr>
      <w:r>
        <w:rPr>
          <w:rFonts w:eastAsia="Symbol" w:cs="Symbol"/>
          <w:u w:val="single"/>
        </w:rPr>
        <w:t>Методические указания:</w:t>
      </w:r>
    </w:p>
    <w:p w:rsidR="004223EF" w:rsidRDefault="007432FC">
      <w:pPr>
        <w:ind w:left="737"/>
        <w:rPr>
          <w:rFonts w:hint="eastAsia"/>
        </w:rPr>
      </w:pPr>
      <w:r>
        <w:rPr>
          <w:rFonts w:ascii="Times New Roman" w:eastAsia="Symbol" w:hAnsi="Times New Roman" w:cs="Symbol"/>
          <w:color w:val="000000"/>
          <w:spacing w:val="-1"/>
          <w:w w:val="103"/>
        </w:rPr>
        <w:t>2 балла за понимание механизма затмений, 4 балла за указание</w:t>
      </w:r>
      <w:r w:rsidR="00A47A4E">
        <w:rPr>
          <w:rFonts w:ascii="Times New Roman" w:eastAsia="Symbol" w:hAnsi="Times New Roman" w:cs="Symbol"/>
          <w:color w:val="000000"/>
          <w:spacing w:val="-1"/>
          <w:w w:val="103"/>
        </w:rPr>
        <w:t>,</w:t>
      </w:r>
      <w:r>
        <w:rPr>
          <w:rFonts w:ascii="Times New Roman" w:eastAsia="Symbol" w:hAnsi="Times New Roman" w:cs="Symbol"/>
          <w:color w:val="000000"/>
          <w:spacing w:val="-1"/>
          <w:w w:val="103"/>
        </w:rPr>
        <w:t xml:space="preserve"> что такое покрытие возможно только далеко от точек пересечения орбитой Луны эклиптики, 2 балла за окончательный ответ</w:t>
      </w:r>
    </w:p>
    <w:sectPr w:rsidR="004223EF">
      <w:pgSz w:w="11906" w:h="16838"/>
      <w:pgMar w:top="1134" w:right="1134" w:bottom="1134" w:left="1134" w:header="0" w:footer="0" w:gutter="0"/>
      <w:cols w:space="720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useFELayout/>
    <w:compatSetting w:name="compatibilityMode" w:uri="http://schemas.microsoft.com/office/word" w:val="12"/>
  </w:compat>
  <w:rsids>
    <w:rsidRoot w:val="004223EF"/>
    <w:rsid w:val="004223EF"/>
    <w:rsid w:val="007432FC"/>
    <w:rsid w:val="00A47A4E"/>
    <w:rsid w:val="00B07186"/>
    <w:rsid w:val="00DF4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5CFD5A-7230-4D3C-99DD-1A3E5ED32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ru-RU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uppressAutoHyphens/>
    </w:pPr>
    <w:rPr>
      <w:color w:val="00000A"/>
      <w:sz w:val="24"/>
    </w:rPr>
  </w:style>
  <w:style w:type="paragraph" w:styleId="1">
    <w:name w:val="heading 1"/>
    <w:basedOn w:val="a0"/>
    <w:qFormat/>
    <w:pPr>
      <w:outlineLvl w:val="0"/>
    </w:pPr>
  </w:style>
  <w:style w:type="paragraph" w:styleId="2">
    <w:name w:val="heading 2"/>
    <w:basedOn w:val="a0"/>
    <w:qFormat/>
    <w:pPr>
      <w:outlineLvl w:val="1"/>
    </w:pPr>
  </w:style>
  <w:style w:type="paragraph" w:styleId="3">
    <w:name w:val="heading 3"/>
    <w:basedOn w:val="a0"/>
    <w:qFormat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Символ нумерации"/>
    <w:qFormat/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customStyle="1" w:styleId="10">
    <w:name w:val="Абзац списка1"/>
    <w:basedOn w:val="a"/>
    <w:qFormat/>
    <w:pPr>
      <w:ind w:left="180"/>
    </w:pPr>
    <w:rPr>
      <w:rFonts w:ascii="Calibri" w:eastAsia="Calibri" w:hAnsi="Calibri" w:cs="Times New Roman"/>
    </w:rPr>
  </w:style>
  <w:style w:type="paragraph" w:styleId="a9">
    <w:name w:val="List Paragraph"/>
    <w:basedOn w:val="a"/>
    <w:qFormat/>
    <w:pPr>
      <w:spacing w:after="200"/>
      <w:ind w:left="720"/>
    </w:pPr>
  </w:style>
  <w:style w:type="paragraph" w:customStyle="1" w:styleId="aa">
    <w:name w:val="Блочная цитата"/>
    <w:basedOn w:val="a"/>
    <w:qFormat/>
  </w:style>
  <w:style w:type="paragraph" w:styleId="ab">
    <w:name w:val="Title"/>
    <w:basedOn w:val="a0"/>
    <w:qFormat/>
  </w:style>
  <w:style w:type="paragraph" w:styleId="ac">
    <w:name w:val="Subtitle"/>
    <w:basedOn w:val="a0"/>
    <w:qFormat/>
  </w:style>
  <w:style w:type="paragraph" w:styleId="ad">
    <w:name w:val="Balloon Text"/>
    <w:basedOn w:val="a"/>
    <w:link w:val="ae"/>
    <w:uiPriority w:val="99"/>
    <w:semiHidden/>
    <w:unhideWhenUsed/>
    <w:rsid w:val="007432FC"/>
    <w:rPr>
      <w:rFonts w:ascii="Tahoma" w:hAnsi="Tahoma"/>
      <w:sz w:val="16"/>
      <w:szCs w:val="14"/>
    </w:rPr>
  </w:style>
  <w:style w:type="character" w:customStyle="1" w:styleId="ae">
    <w:name w:val="Текст выноски Знак"/>
    <w:basedOn w:val="a1"/>
    <w:link w:val="ad"/>
    <w:uiPriority w:val="99"/>
    <w:semiHidden/>
    <w:rsid w:val="007432FC"/>
    <w:rPr>
      <w:rFonts w:ascii="Tahoma" w:hAnsi="Tahoma"/>
      <w:color w:val="00000A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24</cp:revision>
  <cp:lastPrinted>2018-10-22T11:38:00Z</cp:lastPrinted>
  <dcterms:created xsi:type="dcterms:W3CDTF">2014-10-17T03:32:00Z</dcterms:created>
  <dcterms:modified xsi:type="dcterms:W3CDTF">2018-10-30T07:42:00Z</dcterms:modified>
  <dc:language>ru-RU</dc:language>
</cp:coreProperties>
</file>